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A7518B" w14:textId="6E198765" w:rsidR="00A03BB5" w:rsidRPr="00553C03" w:rsidRDefault="00D80B4A" w:rsidP="00CA3F14">
      <w:pPr>
        <w:pStyle w:val="Heading1"/>
        <w:rPr>
          <w:lang w:val="tr-TR"/>
        </w:rPr>
      </w:pPr>
      <w:r w:rsidRPr="00553C03">
        <w:rPr>
          <w:lang w:val="tr-TR"/>
        </w:rPr>
        <w:br/>
      </w:r>
      <w:r w:rsidR="00A03BB5" w:rsidRPr="00553C03">
        <w:rPr>
          <w:lang w:val="tr-TR"/>
        </w:rPr>
        <w:t>1.</w:t>
      </w:r>
      <w:r w:rsidR="00B01B17" w:rsidRPr="00553C03">
        <w:rPr>
          <w:lang w:val="tr-TR"/>
        </w:rPr>
        <w:t>Amaç</w:t>
      </w:r>
    </w:p>
    <w:p w14:paraId="34377283" w14:textId="77777777" w:rsidR="00A03BB5" w:rsidRPr="00553C03" w:rsidRDefault="00A03BB5" w:rsidP="00A03BB5">
      <w:pPr>
        <w:rPr>
          <w:lang w:val="tr-TR"/>
        </w:rPr>
      </w:pPr>
    </w:p>
    <w:p w14:paraId="6D4EADF1" w14:textId="77777777" w:rsidR="007F277F" w:rsidRPr="00553C03" w:rsidRDefault="007F277F" w:rsidP="007F277F">
      <w:p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Bu politikanın amacı; kurum tarafından personele sağlanan tüm bilişim cihazlarının, ağ</w:t>
      </w:r>
    </w:p>
    <w:p w14:paraId="7E73F866" w14:textId="77777777" w:rsidR="007F277F" w:rsidRPr="00553C03" w:rsidRDefault="007F277F" w:rsidP="007F277F">
      <w:p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altyapılarının, kurumsal e-posta servislerinin ve barındırma platformlarının kurumun güvenlik</w:t>
      </w:r>
    </w:p>
    <w:p w14:paraId="63B33CD0" w14:textId="420D5904" w:rsidR="002F73E5" w:rsidRPr="00553C03" w:rsidRDefault="007F277F" w:rsidP="007F277F">
      <w:pPr>
        <w:rPr>
          <w:b/>
          <w:bCs/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ve iş standartlarına uygun, güvenli ve yasal çerçevede kullanımını sağlamaktır.</w:t>
      </w:r>
    </w:p>
    <w:p w14:paraId="6DA2E8B2" w14:textId="77777777" w:rsidR="007F277F" w:rsidRPr="00553C03" w:rsidRDefault="007F277F" w:rsidP="007F277F">
      <w:pPr>
        <w:rPr>
          <w:lang w:val="tr-TR"/>
        </w:rPr>
      </w:pPr>
    </w:p>
    <w:p w14:paraId="3FF3555D" w14:textId="48F114AE" w:rsidR="00A03BB5" w:rsidRPr="00553C03" w:rsidRDefault="00CA3F14" w:rsidP="00CA3F14">
      <w:pPr>
        <w:pStyle w:val="Heading1"/>
        <w:rPr>
          <w:lang w:val="tr-TR"/>
        </w:rPr>
      </w:pPr>
      <w:r w:rsidRPr="00553C03">
        <w:rPr>
          <w:lang w:val="tr-TR"/>
        </w:rPr>
        <w:t>2.Kapsam</w:t>
      </w:r>
    </w:p>
    <w:p w14:paraId="5A4DA4E1" w14:textId="77777777" w:rsidR="00D46CF7" w:rsidRPr="00553C03" w:rsidRDefault="00D46CF7" w:rsidP="00CA3F14">
      <w:pPr>
        <w:pStyle w:val="NoSpacing"/>
        <w:rPr>
          <w:rFonts w:ascii="Times New Roman" w:hAnsi="Times New Roman" w:cs="Times New Roman"/>
          <w:lang w:val="tr-TR"/>
        </w:rPr>
      </w:pPr>
    </w:p>
    <w:p w14:paraId="7A6A0D5B" w14:textId="3E19FDBF" w:rsidR="00350350" w:rsidRPr="00553C03" w:rsidRDefault="007F277F" w:rsidP="007F277F">
      <w:pPr>
        <w:rPr>
          <w:rFonts w:eastAsiaTheme="minorEastAsia"/>
          <w:sz w:val="22"/>
          <w:lang w:val="tr-TR"/>
        </w:rPr>
      </w:pPr>
      <w:r w:rsidRPr="00553C03">
        <w:rPr>
          <w:rFonts w:eastAsiaTheme="minorEastAsia"/>
          <w:sz w:val="22"/>
          <w:lang w:val="tr-TR"/>
        </w:rPr>
        <w:t>Bu politika; kurum personeli, sözleşmeli çalışanlar ve kurum sistemlerine erişim hakkı tanınan tüm üçüncü tarafları bağlar. Kuruma ait masaüstü/taşınabilir bilgisayarlar, mobil cihazlar, internet erişimi, e-posta sistemleri, anlık mesajlaşma araçları, şirket yazılımları ve dış (bulut/sunucu) platformlar bu kapsamdadır.</w:t>
      </w:r>
      <w:r w:rsidR="00D80B4A" w:rsidRPr="00553C03">
        <w:rPr>
          <w:sz w:val="22"/>
          <w:lang w:val="tr-TR"/>
        </w:rPr>
        <w:br/>
      </w:r>
    </w:p>
    <w:p w14:paraId="7A5BC3DA" w14:textId="77777777" w:rsidR="005C4EBB" w:rsidRPr="00553C03" w:rsidRDefault="005C4EBB" w:rsidP="005C4EBB">
      <w:pPr>
        <w:pStyle w:val="ListParagraph"/>
        <w:rPr>
          <w:sz w:val="22"/>
          <w:lang w:val="tr-TR"/>
        </w:rPr>
      </w:pPr>
    </w:p>
    <w:p w14:paraId="27687673" w14:textId="56897A06" w:rsidR="00FA1E71" w:rsidRPr="00553C03" w:rsidRDefault="007F277F" w:rsidP="00FA1E71">
      <w:pPr>
        <w:pStyle w:val="Heading1"/>
        <w:rPr>
          <w:lang w:val="tr-TR"/>
        </w:rPr>
      </w:pPr>
      <w:r w:rsidRPr="00553C03">
        <w:rPr>
          <w:lang w:val="tr-TR"/>
        </w:rPr>
        <w:t>3</w:t>
      </w:r>
      <w:r w:rsidR="00FA1E71" w:rsidRPr="00553C03">
        <w:rPr>
          <w:lang w:val="tr-TR"/>
        </w:rPr>
        <w:t>.Tanımlar</w:t>
      </w:r>
    </w:p>
    <w:p w14:paraId="7E2C7BED" w14:textId="77777777" w:rsidR="00D46CF7" w:rsidRPr="00553C03" w:rsidRDefault="00D46CF7" w:rsidP="00E10DA8">
      <w:pPr>
        <w:rPr>
          <w:b/>
          <w:bCs/>
          <w:sz w:val="22"/>
          <w:lang w:val="tr-TR"/>
        </w:rPr>
      </w:pPr>
    </w:p>
    <w:p w14:paraId="3DDFED31" w14:textId="77777777" w:rsidR="007F277F" w:rsidRPr="00553C03" w:rsidRDefault="007F277F" w:rsidP="007F277F">
      <w:pPr>
        <w:rPr>
          <w:sz w:val="22"/>
          <w:szCs w:val="24"/>
          <w:lang w:val="tr-TR"/>
        </w:rPr>
      </w:pPr>
      <w:r w:rsidRPr="00553C03">
        <w:rPr>
          <w:b/>
          <w:bCs/>
          <w:sz w:val="22"/>
          <w:szCs w:val="24"/>
          <w:lang w:val="tr-TR"/>
        </w:rPr>
        <w:t>Kurumsal Bilişim Kaynağı:</w:t>
      </w:r>
      <w:r w:rsidRPr="00553C03">
        <w:rPr>
          <w:sz w:val="22"/>
          <w:szCs w:val="24"/>
          <w:lang w:val="tr-TR"/>
        </w:rPr>
        <w:t xml:space="preserve"> Kurumun iş süreçlerini desteklemek amacıyla sağladığı</w:t>
      </w:r>
    </w:p>
    <w:p w14:paraId="529B592D" w14:textId="77777777" w:rsidR="007F277F" w:rsidRPr="00553C03" w:rsidRDefault="007F277F" w:rsidP="007F277F">
      <w:p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donanım, yazılım, veri, ağ ve dış barındırma hizmetlerinin tümü.</w:t>
      </w:r>
    </w:p>
    <w:p w14:paraId="2CB8EE2A" w14:textId="77777777" w:rsidR="007F277F" w:rsidRPr="00553C03" w:rsidRDefault="007F277F" w:rsidP="007F277F">
      <w:pPr>
        <w:rPr>
          <w:sz w:val="22"/>
          <w:szCs w:val="24"/>
          <w:lang w:val="tr-TR"/>
        </w:rPr>
      </w:pPr>
      <w:r w:rsidRPr="00553C03">
        <w:rPr>
          <w:b/>
          <w:bCs/>
          <w:sz w:val="22"/>
          <w:szCs w:val="24"/>
          <w:lang w:val="tr-TR"/>
        </w:rPr>
        <w:t>Kabul Edilebilir Kullanım:</w:t>
      </w:r>
      <w:r w:rsidRPr="00553C03">
        <w:rPr>
          <w:sz w:val="22"/>
          <w:szCs w:val="24"/>
          <w:lang w:val="tr-TR"/>
        </w:rPr>
        <w:t xml:space="preserve"> Kurum kaynaklarının yalnızca iş süreçleri, ticari gereklilikler ve</w:t>
      </w:r>
    </w:p>
    <w:p w14:paraId="4D957A6D" w14:textId="77777777" w:rsidR="007F277F" w:rsidRPr="00553C03" w:rsidRDefault="007F277F" w:rsidP="007F277F">
      <w:p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kurumun yasal sorumlulukları ile uyumlu şekilde kullanılması durumu.</w:t>
      </w:r>
    </w:p>
    <w:p w14:paraId="7A869823" w14:textId="77777777" w:rsidR="007F277F" w:rsidRPr="00553C03" w:rsidRDefault="007F277F" w:rsidP="007F277F">
      <w:pPr>
        <w:rPr>
          <w:sz w:val="22"/>
          <w:szCs w:val="24"/>
          <w:lang w:val="tr-TR"/>
        </w:rPr>
      </w:pPr>
      <w:r w:rsidRPr="00553C03">
        <w:rPr>
          <w:b/>
          <w:bCs/>
          <w:sz w:val="22"/>
          <w:szCs w:val="24"/>
          <w:lang w:val="tr-TR"/>
        </w:rPr>
        <w:t>Zararlı Yazılım (Malware):</w:t>
      </w:r>
      <w:r w:rsidRPr="00553C03">
        <w:rPr>
          <w:sz w:val="22"/>
          <w:szCs w:val="24"/>
          <w:lang w:val="tr-TR"/>
        </w:rPr>
        <w:t xml:space="preserve"> Bilişim sistemlerine sızmak, zarar vermek veya verileri çalmak</w:t>
      </w:r>
    </w:p>
    <w:p w14:paraId="1A2C6364" w14:textId="1887702D" w:rsidR="005C4EBB" w:rsidRPr="00553C03" w:rsidRDefault="007F277F" w:rsidP="007F277F">
      <w:p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amacıyla tasarlanmış kod yapıları.</w:t>
      </w:r>
    </w:p>
    <w:p w14:paraId="3920E82C" w14:textId="77777777" w:rsidR="007F277F" w:rsidRPr="00553C03" w:rsidRDefault="007F277F" w:rsidP="00E33025">
      <w:pPr>
        <w:pStyle w:val="Heading1"/>
        <w:rPr>
          <w:lang w:val="tr-TR"/>
        </w:rPr>
      </w:pPr>
    </w:p>
    <w:p w14:paraId="09E2A501" w14:textId="0991D7C7" w:rsidR="00E33025" w:rsidRPr="00553C03" w:rsidRDefault="00F62578" w:rsidP="00E33025">
      <w:pPr>
        <w:pStyle w:val="Heading1"/>
        <w:rPr>
          <w:lang w:val="tr-TR"/>
        </w:rPr>
      </w:pPr>
      <w:r w:rsidRPr="00553C03">
        <w:rPr>
          <w:lang w:val="tr-TR"/>
        </w:rPr>
        <w:t>4</w:t>
      </w:r>
      <w:r w:rsidR="00E33025" w:rsidRPr="00553C03">
        <w:rPr>
          <w:lang w:val="tr-TR"/>
        </w:rPr>
        <w:t>. Politika Maddeleri</w:t>
      </w:r>
    </w:p>
    <w:p w14:paraId="56E0CE0F" w14:textId="77777777" w:rsidR="00E33025" w:rsidRPr="00553C03" w:rsidRDefault="00E33025" w:rsidP="00E33025">
      <w:pPr>
        <w:rPr>
          <w:lang w:val="tr-TR"/>
        </w:rPr>
      </w:pPr>
    </w:p>
    <w:p w14:paraId="24807FCD" w14:textId="5F69D053" w:rsidR="00864589" w:rsidRPr="00553C03" w:rsidRDefault="00F62578" w:rsidP="00864589">
      <w:pPr>
        <w:pStyle w:val="Heading2"/>
        <w:rPr>
          <w:lang w:val="tr-TR"/>
        </w:rPr>
      </w:pPr>
      <w:r w:rsidRPr="00553C03">
        <w:rPr>
          <w:lang w:val="tr-TR"/>
        </w:rPr>
        <w:t>4</w:t>
      </w:r>
      <w:r w:rsidR="00864589" w:rsidRPr="00553C03">
        <w:rPr>
          <w:lang w:val="tr-TR"/>
        </w:rPr>
        <w:t>.1. Cihaz ve Donanım Kullanımı</w:t>
      </w:r>
    </w:p>
    <w:p w14:paraId="3465C79B" w14:textId="18A7848D" w:rsidR="00864589" w:rsidRPr="00553C03" w:rsidRDefault="00864589" w:rsidP="00864589">
      <w:pPr>
        <w:pStyle w:val="ListParagraph"/>
        <w:numPr>
          <w:ilvl w:val="0"/>
          <w:numId w:val="36"/>
        </w:num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Kurum tarafından sağlanan bilgisayarlar sadece kurumun iş amaçları doğrultusunda kullanılabilir.</w:t>
      </w:r>
    </w:p>
    <w:p w14:paraId="0F84AE50" w14:textId="50D6902D" w:rsidR="00864589" w:rsidRPr="00553C03" w:rsidRDefault="00864589" w:rsidP="00864589">
      <w:pPr>
        <w:pStyle w:val="ListParagraph"/>
        <w:numPr>
          <w:ilvl w:val="0"/>
          <w:numId w:val="36"/>
        </w:num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Kullanıcılar, kendilerine tahsis edilen bilgisayarlara yetkisiz veya lisanssız (korsan) hiçbir</w:t>
      </w:r>
      <w:r w:rsidR="00515C24" w:rsidRPr="00553C03">
        <w:rPr>
          <w:sz w:val="22"/>
          <w:szCs w:val="24"/>
          <w:lang w:val="tr-TR"/>
        </w:rPr>
        <w:t xml:space="preserve"> </w:t>
      </w:r>
      <w:r w:rsidRPr="00553C03">
        <w:rPr>
          <w:sz w:val="22"/>
          <w:szCs w:val="24"/>
          <w:lang w:val="tr-TR"/>
        </w:rPr>
        <w:t>yazılım kuramaz ve kurum bilgisayarlarında kişisel ticari faaliyetler yürütemez.</w:t>
      </w:r>
      <w:r w:rsidR="00515C24" w:rsidRPr="00553C03">
        <w:rPr>
          <w:sz w:val="22"/>
          <w:szCs w:val="24"/>
          <w:lang w:val="tr-TR"/>
        </w:rPr>
        <w:t xml:space="preserve"> </w:t>
      </w:r>
    </w:p>
    <w:p w14:paraId="6B312D8E" w14:textId="05DB934C" w:rsidR="00515C24" w:rsidRPr="00553C03" w:rsidRDefault="00515C24" w:rsidP="00864589">
      <w:pPr>
        <w:pStyle w:val="ListParagraph"/>
        <w:numPr>
          <w:ilvl w:val="0"/>
          <w:numId w:val="36"/>
        </w:num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Kurumsal bilgisayarlara veya sunuculara kurulacak olan iş amaçlı yeni yazılımlar, Bilgi Güvenliği Sorumlusu'nun güvenlik değerlendirmesinden ve onayından geçtikten sonra yetkili hesaplarla yüklenir.</w:t>
      </w:r>
    </w:p>
    <w:p w14:paraId="134948E5" w14:textId="3B815CCD" w:rsidR="00864589" w:rsidRPr="00553C03" w:rsidRDefault="00864589" w:rsidP="00864589">
      <w:pPr>
        <w:pStyle w:val="ListParagraph"/>
        <w:numPr>
          <w:ilvl w:val="0"/>
          <w:numId w:val="36"/>
        </w:num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Kısa süreliğine dahi olsa cihaz başından ayrılındığında bilgisayar ekranı kilitlenmelidir(Temiz Ekran prensibi).</w:t>
      </w:r>
    </w:p>
    <w:p w14:paraId="7230A7F6" w14:textId="702ED5E2" w:rsidR="00864589" w:rsidRPr="00553C03" w:rsidRDefault="00864589" w:rsidP="00864589">
      <w:pPr>
        <w:pStyle w:val="ListParagraph"/>
        <w:numPr>
          <w:ilvl w:val="0"/>
          <w:numId w:val="36"/>
        </w:num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Kurum bilgisayarlarına güvenlik riski barındıran (kaynağı belirsiz USB vb.) harici depolama birimleri takılamaz.</w:t>
      </w:r>
    </w:p>
    <w:p w14:paraId="012AFB55" w14:textId="77777777" w:rsidR="0033487A" w:rsidRPr="00553C03" w:rsidRDefault="0033487A" w:rsidP="00553C03">
      <w:pPr>
        <w:pStyle w:val="ListParagraph"/>
        <w:rPr>
          <w:sz w:val="22"/>
          <w:szCs w:val="24"/>
          <w:lang w:val="tr-TR"/>
        </w:rPr>
      </w:pPr>
    </w:p>
    <w:p w14:paraId="0241038A" w14:textId="719F801C" w:rsidR="00864589" w:rsidRPr="00553C03" w:rsidRDefault="00F62578" w:rsidP="00864589">
      <w:pPr>
        <w:pStyle w:val="Heading2"/>
        <w:rPr>
          <w:lang w:val="tr-TR"/>
        </w:rPr>
      </w:pPr>
      <w:r w:rsidRPr="00553C03">
        <w:rPr>
          <w:lang w:val="tr-TR"/>
        </w:rPr>
        <w:t>4</w:t>
      </w:r>
      <w:r w:rsidR="00864589" w:rsidRPr="00553C03">
        <w:rPr>
          <w:lang w:val="tr-TR"/>
        </w:rPr>
        <w:t>.2. İnternet ve Ağ Kullanımı</w:t>
      </w:r>
    </w:p>
    <w:p w14:paraId="6996E53E" w14:textId="163DE98D" w:rsidR="00864589" w:rsidRPr="00553C03" w:rsidRDefault="00864589" w:rsidP="00864589">
      <w:pPr>
        <w:pStyle w:val="ListParagraph"/>
        <w:numPr>
          <w:ilvl w:val="0"/>
          <w:numId w:val="37"/>
        </w:num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Kurum internet ağı kullanılarak yasa dışı (illegal), şiddet içerikli, ayrımcı, kumar, pornografi veya kurum itibarını sarsacak web sitelerine erişilemez.</w:t>
      </w:r>
    </w:p>
    <w:p w14:paraId="2A1308F5" w14:textId="295E5F07" w:rsidR="00553C03" w:rsidRPr="00553C03" w:rsidRDefault="00553C03" w:rsidP="00864589">
      <w:pPr>
        <w:pStyle w:val="ListParagraph"/>
        <w:numPr>
          <w:ilvl w:val="0"/>
          <w:numId w:val="37"/>
        </w:num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Kullanıcı bilgisayarlarının kötü amaçlı web sitelerine (oltalama, malware barındıran vb.) erişimini teknik olarak engellemek amacıyla cihazlarda uç nokta güvenlik yazılımları (Antivirüs/Web Filtreleme) aktif tutulur. Personelin bu koruma mekanizmalarını devre dışı bırakması yasaktır.</w:t>
      </w:r>
    </w:p>
    <w:p w14:paraId="6A63C4C4" w14:textId="2E869F33" w:rsidR="00864589" w:rsidRPr="00553C03" w:rsidRDefault="00864589" w:rsidP="00864589">
      <w:pPr>
        <w:pStyle w:val="ListParagraph"/>
        <w:numPr>
          <w:ilvl w:val="0"/>
          <w:numId w:val="37"/>
        </w:num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Kurum ağı üzerinden büyük boyutlu kişisel dosyaların indirilmesi veya ağ performansınıolumsuz etkileyecek gereksiz yayın (streaming) yapılması yasaktır.</w:t>
      </w:r>
    </w:p>
    <w:p w14:paraId="563D0F9B" w14:textId="55A750DC" w:rsidR="00864589" w:rsidRPr="00553C03" w:rsidRDefault="00864589" w:rsidP="00864589">
      <w:pPr>
        <w:pStyle w:val="ListParagraph"/>
        <w:numPr>
          <w:ilvl w:val="0"/>
          <w:numId w:val="37"/>
        </w:num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İnternet ağı kullanılarak kuruma ait herhangi bir veri, kaynak kod veya müşteri veri seti yetkisiz üçüncü taraf bulut hizmetlerine (ör. kişisel Google Drive, Dropbox vb.) yüklenemez veya sızdırılamaz.</w:t>
      </w:r>
    </w:p>
    <w:p w14:paraId="4565B639" w14:textId="77777777" w:rsidR="00864589" w:rsidRPr="00553C03" w:rsidRDefault="00864589" w:rsidP="00864589">
      <w:pPr>
        <w:rPr>
          <w:sz w:val="22"/>
          <w:szCs w:val="24"/>
          <w:lang w:val="tr-TR"/>
        </w:rPr>
      </w:pPr>
    </w:p>
    <w:p w14:paraId="03340F2B" w14:textId="77777777" w:rsidR="00487899" w:rsidRPr="00553C03" w:rsidRDefault="00487899" w:rsidP="00864589">
      <w:pPr>
        <w:rPr>
          <w:sz w:val="22"/>
          <w:szCs w:val="24"/>
          <w:lang w:val="tr-TR"/>
        </w:rPr>
      </w:pPr>
    </w:p>
    <w:p w14:paraId="6B87337D" w14:textId="77777777" w:rsidR="00487899" w:rsidRPr="00553C03" w:rsidRDefault="00487899" w:rsidP="00864589">
      <w:pPr>
        <w:rPr>
          <w:sz w:val="22"/>
          <w:szCs w:val="24"/>
          <w:lang w:val="tr-TR"/>
        </w:rPr>
      </w:pPr>
    </w:p>
    <w:p w14:paraId="5E7ABDE4" w14:textId="72518359" w:rsidR="00864589" w:rsidRPr="00553C03" w:rsidRDefault="00F62578" w:rsidP="00864589">
      <w:pPr>
        <w:pStyle w:val="Heading2"/>
        <w:rPr>
          <w:lang w:val="tr-TR"/>
        </w:rPr>
      </w:pPr>
      <w:r w:rsidRPr="00553C03">
        <w:rPr>
          <w:lang w:val="tr-TR"/>
        </w:rPr>
        <w:t>4</w:t>
      </w:r>
      <w:r w:rsidR="00864589" w:rsidRPr="00553C03">
        <w:rPr>
          <w:lang w:val="tr-TR"/>
        </w:rPr>
        <w:t>.3. E-posta ve İletişim Sistemleri</w:t>
      </w:r>
    </w:p>
    <w:p w14:paraId="48F03A4C" w14:textId="3E4C6E24" w:rsidR="00864589" w:rsidRPr="00553C03" w:rsidRDefault="00864589" w:rsidP="00864589">
      <w:pPr>
        <w:pStyle w:val="ListParagraph"/>
        <w:numPr>
          <w:ilvl w:val="0"/>
          <w:numId w:val="38"/>
        </w:num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Kurumsal e-posta adresi, kişisel hesapların (ör. şahsi sosyal medya, online alışveriş vb.) açılmasında veya onaylanmasında kullanılamaz.</w:t>
      </w:r>
    </w:p>
    <w:p w14:paraId="75805FAC" w14:textId="4F3BA333" w:rsidR="00864589" w:rsidRPr="00553C03" w:rsidRDefault="00864589" w:rsidP="00864589">
      <w:pPr>
        <w:pStyle w:val="ListParagraph"/>
        <w:numPr>
          <w:ilvl w:val="0"/>
          <w:numId w:val="38"/>
        </w:num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Kaynağı bilinmeyen, şüpheli linkler veya ekler barındıran e-postalar açılamaz; bu tür durumlarda derhal Bilgi Güvenliği Yöneticisine haber verilmelidir (Oltalama/Phishing saldırılarına karşı önlem).</w:t>
      </w:r>
    </w:p>
    <w:p w14:paraId="23DC27AF" w14:textId="69BF5CB9" w:rsidR="00864589" w:rsidRPr="00553C03" w:rsidRDefault="00864589" w:rsidP="00864589">
      <w:pPr>
        <w:pStyle w:val="ListParagraph"/>
        <w:numPr>
          <w:ilvl w:val="0"/>
          <w:numId w:val="38"/>
        </w:num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Şirket dışına gönderilecek e-postalarda, kurumun gizlilik dereceli bilgilerinin ve müşteri verilerinin şifrelenmeden paylaşılması yasaktır.</w:t>
      </w:r>
    </w:p>
    <w:p w14:paraId="795323E1" w14:textId="77777777" w:rsidR="00864589" w:rsidRPr="00553C03" w:rsidRDefault="00864589" w:rsidP="00864589">
      <w:pPr>
        <w:rPr>
          <w:sz w:val="22"/>
          <w:szCs w:val="24"/>
          <w:lang w:val="tr-TR"/>
        </w:rPr>
      </w:pPr>
    </w:p>
    <w:p w14:paraId="0A205A2D" w14:textId="075327EF" w:rsidR="00864589" w:rsidRPr="00553C03" w:rsidRDefault="00F62578" w:rsidP="00864589">
      <w:pPr>
        <w:pStyle w:val="Heading2"/>
        <w:rPr>
          <w:lang w:val="tr-TR"/>
        </w:rPr>
      </w:pPr>
      <w:r w:rsidRPr="00553C03">
        <w:rPr>
          <w:lang w:val="tr-TR"/>
        </w:rPr>
        <w:t>4</w:t>
      </w:r>
      <w:r w:rsidR="00864589" w:rsidRPr="00553C03">
        <w:rPr>
          <w:lang w:val="tr-TR"/>
        </w:rPr>
        <w:t>.4. Barındırma ve Geliştirme Platformları (Sunucu, Kod Depoları)</w:t>
      </w:r>
    </w:p>
    <w:p w14:paraId="36B72E64" w14:textId="1CD8F5A4" w:rsidR="00864589" w:rsidRPr="00553C03" w:rsidRDefault="00864589" w:rsidP="00864589">
      <w:pPr>
        <w:pStyle w:val="ListParagraph"/>
        <w:numPr>
          <w:ilvl w:val="0"/>
          <w:numId w:val="39"/>
        </w:num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 xml:space="preserve">Kurumun kullandığı geliştirme ve barındırma ortamlarında (ör. GitHub, </w:t>
      </w:r>
      <w:r w:rsidR="008E39F1">
        <w:rPr>
          <w:sz w:val="22"/>
          <w:szCs w:val="24"/>
          <w:lang w:val="tr-TR"/>
        </w:rPr>
        <w:t>Turhost</w:t>
      </w:r>
      <w:r w:rsidRPr="00553C03">
        <w:rPr>
          <w:sz w:val="22"/>
          <w:szCs w:val="24"/>
          <w:lang w:val="tr-TR"/>
        </w:rPr>
        <w:t>, M365) kişisel deneme projeleri veya şahsi veri depolaması yapılamaz.</w:t>
      </w:r>
    </w:p>
    <w:p w14:paraId="3EB5C257" w14:textId="12EA924E" w:rsidR="00864589" w:rsidRPr="00553C03" w:rsidRDefault="00864589" w:rsidP="00864589">
      <w:pPr>
        <w:pStyle w:val="ListParagraph"/>
        <w:numPr>
          <w:ilvl w:val="0"/>
          <w:numId w:val="39"/>
        </w:num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Kuruma ait kaynak kodlar ve yapay zeka model verileri sadece kurum tarafından onaylanmış resmi depolarda muhafaza edilir, yerel cihazlara kopyalanarak dışarı çıkarılamaz.</w:t>
      </w:r>
    </w:p>
    <w:p w14:paraId="1225AA00" w14:textId="760B796E" w:rsidR="00C06EF1" w:rsidRPr="00553C03" w:rsidRDefault="00C06EF1" w:rsidP="00864589">
      <w:pPr>
        <w:pStyle w:val="ListParagraph"/>
        <w:numPr>
          <w:ilvl w:val="0"/>
          <w:numId w:val="39"/>
        </w:num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Şirket altyapısına entegre edilecek yeni dış barındırma servisleri, yapay zeka API'leri veya yazılım hizmetleri, güvenlik standartları değerlendirilmeden ve Bilgi Güvenliği Sorumlusu'nun onayı alınmadan kullanılamaz.</w:t>
      </w:r>
    </w:p>
    <w:p w14:paraId="0C8C9D3F" w14:textId="77777777" w:rsidR="00864589" w:rsidRPr="00553C03" w:rsidRDefault="00864589" w:rsidP="00864589">
      <w:pPr>
        <w:rPr>
          <w:lang w:val="tr-TR"/>
        </w:rPr>
      </w:pPr>
    </w:p>
    <w:p w14:paraId="2FD4B0F9" w14:textId="6CD50999" w:rsidR="00E10DA8" w:rsidRPr="00553C03" w:rsidRDefault="00F62578" w:rsidP="00E10DA8">
      <w:pPr>
        <w:pStyle w:val="Heading1"/>
        <w:rPr>
          <w:lang w:val="tr-TR"/>
        </w:rPr>
      </w:pPr>
      <w:r w:rsidRPr="00553C03">
        <w:rPr>
          <w:lang w:val="tr-TR"/>
        </w:rPr>
        <w:t>5</w:t>
      </w:r>
      <w:r w:rsidR="00E10DA8" w:rsidRPr="00553C03">
        <w:rPr>
          <w:lang w:val="tr-TR"/>
        </w:rPr>
        <w:t>.Roller ve Sorumluluklar</w:t>
      </w:r>
    </w:p>
    <w:p w14:paraId="5E33C9E3" w14:textId="77777777" w:rsidR="00D46CF7" w:rsidRPr="00553C03" w:rsidRDefault="00D46CF7" w:rsidP="003A7807">
      <w:pPr>
        <w:rPr>
          <w:sz w:val="22"/>
          <w:lang w:val="tr-TR"/>
        </w:rPr>
      </w:pPr>
    </w:p>
    <w:p w14:paraId="2C2358D4" w14:textId="6ED6CEF8" w:rsidR="00DA2BF7" w:rsidRPr="00553C03" w:rsidRDefault="00DA2BF7" w:rsidP="00DA2BF7">
      <w:pPr>
        <w:rPr>
          <w:sz w:val="22"/>
          <w:lang w:val="tr-TR"/>
        </w:rPr>
      </w:pPr>
      <w:r w:rsidRPr="00553C03">
        <w:rPr>
          <w:sz w:val="22"/>
          <w:lang w:val="tr-TR"/>
        </w:rPr>
        <w:t xml:space="preserve">Şirketimizin çevik yapısı gereği, standart organizasyonlardaki keskin rol ayrımları yerine sistem ve süreç tabanlı güvenlik kontrolleri uygulanır. </w:t>
      </w:r>
      <w:r w:rsidR="00DF6C94">
        <w:rPr>
          <w:sz w:val="22"/>
          <w:lang w:val="tr-TR"/>
        </w:rPr>
        <w:t>Üst Yönetim</w:t>
      </w:r>
      <w:r w:rsidRPr="00553C03">
        <w:rPr>
          <w:sz w:val="22"/>
          <w:lang w:val="tr-TR"/>
        </w:rPr>
        <w:t xml:space="preserve"> ve Bilgi Güvenliği Sorumlusu (BGS) rolleri kurucu ortaklar tarafından üstlenilebilir: </w:t>
      </w:r>
    </w:p>
    <w:p w14:paraId="571FC886" w14:textId="77777777" w:rsidR="00A7442E" w:rsidRPr="00553C03" w:rsidRDefault="00A7442E" w:rsidP="003A7807">
      <w:pPr>
        <w:rPr>
          <w:sz w:val="22"/>
          <w:lang w:val="tr-TR"/>
        </w:rPr>
      </w:pPr>
    </w:p>
    <w:p w14:paraId="367C937B" w14:textId="526806FD" w:rsidR="00837209" w:rsidRPr="00553C03" w:rsidRDefault="00F62578" w:rsidP="00837209">
      <w:pPr>
        <w:pStyle w:val="Heading2"/>
        <w:rPr>
          <w:lang w:val="tr-TR"/>
        </w:rPr>
      </w:pPr>
      <w:r w:rsidRPr="00553C03">
        <w:rPr>
          <w:lang w:val="tr-TR"/>
        </w:rPr>
        <w:t>5</w:t>
      </w:r>
      <w:r w:rsidR="00D622E5" w:rsidRPr="00553C03">
        <w:rPr>
          <w:lang w:val="tr-TR"/>
        </w:rPr>
        <w:t xml:space="preserve">.1. </w:t>
      </w:r>
      <w:r w:rsidR="00DF6C94">
        <w:rPr>
          <w:lang w:val="tr-TR"/>
        </w:rPr>
        <w:t>Üst Yönetim</w:t>
      </w:r>
      <w:r w:rsidR="00D622E5" w:rsidRPr="00553C03">
        <w:rPr>
          <w:lang w:val="tr-TR"/>
        </w:rPr>
        <w:t>:</w:t>
      </w:r>
    </w:p>
    <w:p w14:paraId="2E54CEC3" w14:textId="77777777" w:rsidR="005C4EBB" w:rsidRPr="00553C03" w:rsidRDefault="005C4EBB" w:rsidP="005C4EBB">
      <w:pPr>
        <w:pStyle w:val="ListParagraph"/>
        <w:numPr>
          <w:ilvl w:val="0"/>
          <w:numId w:val="22"/>
        </w:num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Kurumsal varlık yön</w:t>
      </w:r>
      <w:bookmarkStart w:id="0" w:name="_GoBack"/>
      <w:bookmarkEnd w:id="0"/>
      <w:r w:rsidRPr="00553C03">
        <w:rPr>
          <w:sz w:val="22"/>
          <w:szCs w:val="24"/>
          <w:lang w:val="tr-TR"/>
        </w:rPr>
        <w:t>etimi stratejisini onaylar ve varlıkların korunması için gerekli</w:t>
      </w:r>
    </w:p>
    <w:p w14:paraId="365DCA9C" w14:textId="068CE05E" w:rsidR="005C4EBB" w:rsidRPr="00553C03" w:rsidRDefault="005C4EBB" w:rsidP="005C4EBB">
      <w:pPr>
        <w:pStyle w:val="ListParagraph"/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yatırımları güvence altına alır.</w:t>
      </w:r>
    </w:p>
    <w:p w14:paraId="709687D2" w14:textId="77777777" w:rsidR="005C4EBB" w:rsidRPr="00553C03" w:rsidRDefault="005C4EBB" w:rsidP="005C4EBB">
      <w:pPr>
        <w:pStyle w:val="ListParagraph"/>
        <w:rPr>
          <w:sz w:val="22"/>
          <w:szCs w:val="24"/>
          <w:lang w:val="tr-TR"/>
        </w:rPr>
      </w:pPr>
    </w:p>
    <w:p w14:paraId="6ECAA9E5" w14:textId="3527FCA4" w:rsidR="00D46CF7" w:rsidRPr="00553C03" w:rsidRDefault="00F62578" w:rsidP="00837209">
      <w:pPr>
        <w:pStyle w:val="Heading2"/>
        <w:rPr>
          <w:lang w:val="tr-TR"/>
        </w:rPr>
      </w:pPr>
      <w:r w:rsidRPr="00553C03">
        <w:rPr>
          <w:lang w:val="tr-TR"/>
        </w:rPr>
        <w:t>5</w:t>
      </w:r>
      <w:r w:rsidR="00D46CF7" w:rsidRPr="00553C03">
        <w:rPr>
          <w:lang w:val="tr-TR"/>
        </w:rPr>
        <w:t>.2. Bilgi Güvenl</w:t>
      </w:r>
      <w:r w:rsidR="00E33025" w:rsidRPr="00553C03">
        <w:rPr>
          <w:lang w:val="tr-TR"/>
        </w:rPr>
        <w:t>iği</w:t>
      </w:r>
      <w:r w:rsidR="00D46CF7" w:rsidRPr="00553C03">
        <w:rPr>
          <w:lang w:val="tr-TR"/>
        </w:rPr>
        <w:t xml:space="preserve"> </w:t>
      </w:r>
      <w:r w:rsidR="00E33025" w:rsidRPr="00553C03">
        <w:rPr>
          <w:lang w:val="tr-TR"/>
        </w:rPr>
        <w:t>S</w:t>
      </w:r>
      <w:r w:rsidR="00D46CF7" w:rsidRPr="00553C03">
        <w:rPr>
          <w:lang w:val="tr-TR"/>
        </w:rPr>
        <w:t>oruml</w:t>
      </w:r>
      <w:r w:rsidR="00E33025" w:rsidRPr="00553C03">
        <w:rPr>
          <w:lang w:val="tr-TR"/>
        </w:rPr>
        <w:t>u</w:t>
      </w:r>
      <w:r w:rsidR="00D46CF7" w:rsidRPr="00553C03">
        <w:rPr>
          <w:lang w:val="tr-TR"/>
        </w:rPr>
        <w:t xml:space="preserve">su: </w:t>
      </w:r>
    </w:p>
    <w:p w14:paraId="269DA516" w14:textId="77777777" w:rsidR="005C4EBB" w:rsidRPr="00553C03" w:rsidRDefault="005C4EBB" w:rsidP="005C4EBB">
      <w:pPr>
        <w:pStyle w:val="ListParagraph"/>
        <w:numPr>
          <w:ilvl w:val="0"/>
          <w:numId w:val="22"/>
        </w:num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Kurumsal Varlık Envanteri'nin oluşturulmasını, güncel tutulmasını ve standartlara uygun</w:t>
      </w:r>
    </w:p>
    <w:p w14:paraId="08D30D9E" w14:textId="77777777" w:rsidR="005C4EBB" w:rsidRPr="00553C03" w:rsidRDefault="005C4EBB" w:rsidP="005C4EBB">
      <w:pPr>
        <w:ind w:left="360"/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olarak yönetilmesini denetler.</w:t>
      </w:r>
    </w:p>
    <w:p w14:paraId="4D4D728B" w14:textId="23BE2AF6" w:rsidR="00721A74" w:rsidRPr="00553C03" w:rsidRDefault="005C4EBB" w:rsidP="005C4EBB">
      <w:pPr>
        <w:pStyle w:val="ListParagraph"/>
        <w:numPr>
          <w:ilvl w:val="0"/>
          <w:numId w:val="22"/>
        </w:num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Varlıkların bilgi güvenliği risk değerlendirmelerine temel teşkil etmesini koordine eder.</w:t>
      </w:r>
    </w:p>
    <w:p w14:paraId="7369FDE1" w14:textId="77777777" w:rsidR="005C4EBB" w:rsidRPr="00553C03" w:rsidRDefault="005C4EBB" w:rsidP="005C4EBB">
      <w:pPr>
        <w:pStyle w:val="ListParagraph"/>
        <w:rPr>
          <w:sz w:val="22"/>
          <w:szCs w:val="24"/>
          <w:lang w:val="tr-TR"/>
        </w:rPr>
      </w:pPr>
    </w:p>
    <w:p w14:paraId="2EE1C927" w14:textId="4BD5A9B9" w:rsidR="0053429D" w:rsidRPr="00553C03" w:rsidRDefault="00F62578" w:rsidP="0053429D">
      <w:pPr>
        <w:pStyle w:val="Heading2"/>
        <w:rPr>
          <w:lang w:val="tr-TR"/>
        </w:rPr>
      </w:pPr>
      <w:r w:rsidRPr="00553C03">
        <w:rPr>
          <w:lang w:val="tr-TR"/>
        </w:rPr>
        <w:t>5</w:t>
      </w:r>
      <w:r w:rsidR="0053429D" w:rsidRPr="00553C03">
        <w:rPr>
          <w:lang w:val="tr-TR"/>
        </w:rPr>
        <w:t>.3. Tüm Çalışanlar</w:t>
      </w:r>
      <w:r w:rsidR="00CA6E17" w:rsidRPr="00553C03">
        <w:rPr>
          <w:lang w:val="tr-TR"/>
        </w:rPr>
        <w:t xml:space="preserve"> (Varlık Sahibi)</w:t>
      </w:r>
    </w:p>
    <w:p w14:paraId="31F1A09E" w14:textId="77777777" w:rsidR="005C4EBB" w:rsidRPr="00553C03" w:rsidRDefault="005C4EBB" w:rsidP="005C4EBB">
      <w:pPr>
        <w:pStyle w:val="ListParagraph"/>
        <w:numPr>
          <w:ilvl w:val="0"/>
          <w:numId w:val="22"/>
        </w:num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Kendilerine zimmetlenen fiziksel donanımları veya erişim yetkisi verilen bulut ortamlarını</w:t>
      </w:r>
    </w:p>
    <w:p w14:paraId="1DAB9FF9" w14:textId="77777777" w:rsidR="005C4EBB" w:rsidRPr="00553C03" w:rsidRDefault="005C4EBB" w:rsidP="005C4EBB">
      <w:pPr>
        <w:pStyle w:val="ListParagraph"/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(sunucular, veri tabanları) korur.</w:t>
      </w:r>
    </w:p>
    <w:p w14:paraId="5C24CD60" w14:textId="77777777" w:rsidR="005C4EBB" w:rsidRPr="00553C03" w:rsidRDefault="005C4EBB" w:rsidP="005C4EBB">
      <w:pPr>
        <w:pStyle w:val="ListParagraph"/>
        <w:numPr>
          <w:ilvl w:val="0"/>
          <w:numId w:val="22"/>
        </w:num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Kullanımlarında olan veya ürettikleri yeni varlıkların (örn: yeni oluşturulan bir veri seti)</w:t>
      </w:r>
    </w:p>
    <w:p w14:paraId="0AE7C561" w14:textId="77777777" w:rsidR="005C4EBB" w:rsidRPr="00553C03" w:rsidRDefault="005C4EBB" w:rsidP="005C4EBB">
      <w:pPr>
        <w:pStyle w:val="ListParagraph"/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envantere eklenmesi için bildirimde bulunur.</w:t>
      </w:r>
    </w:p>
    <w:p w14:paraId="7D86C100" w14:textId="788BC41F" w:rsidR="00721A74" w:rsidRPr="00553C03" w:rsidRDefault="005C4EBB" w:rsidP="005C4EBB">
      <w:pPr>
        <w:pStyle w:val="ListParagraph"/>
        <w:numPr>
          <w:ilvl w:val="0"/>
          <w:numId w:val="22"/>
        </w:num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İş ilişkisi sona erdiğinde tüm kurumsal varlıkları eksiksiz olarak iade eder.</w:t>
      </w:r>
    </w:p>
    <w:p w14:paraId="28095097" w14:textId="77777777" w:rsidR="00864589" w:rsidRPr="00553C03" w:rsidRDefault="00864589" w:rsidP="00864589">
      <w:pPr>
        <w:rPr>
          <w:sz w:val="22"/>
          <w:szCs w:val="24"/>
          <w:lang w:val="tr-TR"/>
        </w:rPr>
      </w:pPr>
    </w:p>
    <w:p w14:paraId="35341DA3" w14:textId="77777777" w:rsidR="00864589" w:rsidRPr="00553C03" w:rsidRDefault="00864589" w:rsidP="00864589">
      <w:pPr>
        <w:rPr>
          <w:sz w:val="22"/>
          <w:szCs w:val="24"/>
          <w:lang w:val="tr-TR"/>
        </w:rPr>
      </w:pPr>
    </w:p>
    <w:p w14:paraId="61ED80F7" w14:textId="5F07CBD0" w:rsidR="00864589" w:rsidRPr="00553C03" w:rsidRDefault="00F62578" w:rsidP="00864589">
      <w:pPr>
        <w:pStyle w:val="Heading1"/>
        <w:rPr>
          <w:lang w:val="tr-TR"/>
        </w:rPr>
      </w:pPr>
      <w:r w:rsidRPr="00553C03">
        <w:rPr>
          <w:lang w:val="tr-TR"/>
        </w:rPr>
        <w:t>6</w:t>
      </w:r>
      <w:r w:rsidR="00864589" w:rsidRPr="00553C03">
        <w:rPr>
          <w:lang w:val="tr-TR"/>
        </w:rPr>
        <w:t>. İzleme ve Denetim</w:t>
      </w:r>
    </w:p>
    <w:p w14:paraId="2BC6768E" w14:textId="77777777" w:rsidR="00864589" w:rsidRPr="00553C03" w:rsidRDefault="00864589" w:rsidP="00864589">
      <w:pPr>
        <w:rPr>
          <w:lang w:val="tr-TR"/>
        </w:rPr>
      </w:pPr>
    </w:p>
    <w:p w14:paraId="7BBDF072" w14:textId="77777777" w:rsidR="00864589" w:rsidRPr="00553C03" w:rsidRDefault="00864589" w:rsidP="00864589">
      <w:p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Kurum, güvenliği ve yasal uyumluluğu (5651 sayılı kanun vb. gereklilikleri) sağlamak</w:t>
      </w:r>
    </w:p>
    <w:p w14:paraId="40BE38F4" w14:textId="77777777" w:rsidR="00864589" w:rsidRPr="00553C03" w:rsidRDefault="00864589" w:rsidP="00864589">
      <w:p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amacıyla; internet kullanımını, ağ trafiğini ve kurumsal e-posta trafiğini yasal çerçeveler</w:t>
      </w:r>
    </w:p>
    <w:p w14:paraId="5C9BC613" w14:textId="77777777" w:rsidR="00864589" w:rsidRPr="00553C03" w:rsidRDefault="00864589" w:rsidP="00864589">
      <w:p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dâhilinde izleme, loglama ve denetleme hakkını saklı tutar. Çalışanlar, kurum donanımları ve</w:t>
      </w:r>
    </w:p>
    <w:p w14:paraId="704684B9" w14:textId="5F0AB425" w:rsidR="00864589" w:rsidRPr="00553C03" w:rsidRDefault="00864589" w:rsidP="00864589">
      <w:p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ağlarında tam bir kişisel gizlilik beklentisi içinde olmamalıdır.</w:t>
      </w:r>
    </w:p>
    <w:p w14:paraId="02D829BD" w14:textId="77777777" w:rsidR="00864589" w:rsidRPr="00553C03" w:rsidRDefault="00864589" w:rsidP="00864589">
      <w:pPr>
        <w:rPr>
          <w:sz w:val="22"/>
          <w:szCs w:val="24"/>
          <w:lang w:val="tr-TR"/>
        </w:rPr>
      </w:pPr>
    </w:p>
    <w:p w14:paraId="629B8E76" w14:textId="7F4BEEE0" w:rsidR="00105F4B" w:rsidRPr="00553C03" w:rsidRDefault="00105F4B" w:rsidP="00105F4B">
      <w:pPr>
        <w:pStyle w:val="Heading1"/>
        <w:rPr>
          <w:lang w:val="tr-TR"/>
        </w:rPr>
      </w:pPr>
      <w:r w:rsidRPr="00553C03">
        <w:rPr>
          <w:lang w:val="tr-TR"/>
        </w:rPr>
        <w:lastRenderedPageBreak/>
        <w:t>7.</w:t>
      </w:r>
      <w:r w:rsidR="00090B32" w:rsidRPr="00553C03">
        <w:rPr>
          <w:lang w:val="tr-TR"/>
        </w:rPr>
        <w:t>Uygunsuzluk ve Yaptırımlar</w:t>
      </w:r>
    </w:p>
    <w:p w14:paraId="12BA8DFA" w14:textId="77777777" w:rsidR="00721A74" w:rsidRPr="00553C03" w:rsidRDefault="00721A74" w:rsidP="00721A74">
      <w:pPr>
        <w:rPr>
          <w:sz w:val="22"/>
          <w:szCs w:val="24"/>
          <w:lang w:val="tr-TR"/>
        </w:rPr>
      </w:pPr>
    </w:p>
    <w:p w14:paraId="0976DDD7" w14:textId="77777777" w:rsidR="00864589" w:rsidRPr="00553C03" w:rsidRDefault="00864589" w:rsidP="00864589">
      <w:p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Bu politikada belirtilen kurallara uyulmaması; ihlalin şiddetine ve kurumda yarattığı riske</w:t>
      </w:r>
    </w:p>
    <w:p w14:paraId="3029472A" w14:textId="241840F9" w:rsidR="00864589" w:rsidRPr="00553C03" w:rsidRDefault="00864589" w:rsidP="00864589">
      <w:p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bağlı olarak Disiplin Prosedürü kapsamında değerlendirilir. Kurum bilişim</w:t>
      </w:r>
    </w:p>
    <w:p w14:paraId="3A9BE9BB" w14:textId="77777777" w:rsidR="00864589" w:rsidRPr="00553C03" w:rsidRDefault="00864589" w:rsidP="00864589">
      <w:p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sistemlerini kullanarak yasa dışı faaliyet yürütmek, kasıtlı olarak zararlı yazılım bulaştırmak</w:t>
      </w:r>
    </w:p>
    <w:p w14:paraId="0A626BC0" w14:textId="77777777" w:rsidR="00864589" w:rsidRPr="00553C03" w:rsidRDefault="00864589" w:rsidP="00864589">
      <w:p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veya kurum verilerini sızdırmak doğrudan iş akdinin haklı nedenle feshi ve adli sürecin</w:t>
      </w:r>
    </w:p>
    <w:p w14:paraId="73B27410" w14:textId="7CCC5CCB" w:rsidR="005C4EBB" w:rsidRPr="00553C03" w:rsidRDefault="00864589" w:rsidP="00864589">
      <w:p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başlatılması sebebi sayılır.</w:t>
      </w:r>
    </w:p>
    <w:p w14:paraId="6B75DFD1" w14:textId="77777777" w:rsidR="00864589" w:rsidRPr="00553C03" w:rsidRDefault="00864589" w:rsidP="00864589">
      <w:pPr>
        <w:rPr>
          <w:lang w:val="tr-TR"/>
        </w:rPr>
      </w:pPr>
    </w:p>
    <w:p w14:paraId="6C703BEF" w14:textId="77777777" w:rsidR="00864589" w:rsidRPr="00553C03" w:rsidRDefault="00864589" w:rsidP="00864589">
      <w:pPr>
        <w:rPr>
          <w:lang w:val="tr-TR"/>
        </w:rPr>
      </w:pPr>
    </w:p>
    <w:p w14:paraId="3EA867DC" w14:textId="77777777" w:rsidR="00864589" w:rsidRPr="00553C03" w:rsidRDefault="00864589" w:rsidP="00864589">
      <w:pPr>
        <w:rPr>
          <w:lang w:val="tr-TR"/>
        </w:rPr>
      </w:pPr>
    </w:p>
    <w:p w14:paraId="27C82EA0" w14:textId="77777777" w:rsidR="00864589" w:rsidRPr="00553C03" w:rsidRDefault="00864589" w:rsidP="00864589">
      <w:pPr>
        <w:rPr>
          <w:lang w:val="tr-TR"/>
        </w:rPr>
      </w:pPr>
    </w:p>
    <w:p w14:paraId="393C0992" w14:textId="24B24CA7" w:rsidR="00FE16FF" w:rsidRPr="00553C03" w:rsidRDefault="00FE16FF" w:rsidP="00FE16FF">
      <w:pPr>
        <w:pStyle w:val="Heading1"/>
        <w:rPr>
          <w:lang w:val="tr-TR"/>
        </w:rPr>
      </w:pPr>
      <w:r w:rsidRPr="00553C03">
        <w:rPr>
          <w:lang w:val="tr-TR"/>
        </w:rPr>
        <w:t>8.İlgili Dokümanlar</w:t>
      </w:r>
    </w:p>
    <w:p w14:paraId="050AD53F" w14:textId="77777777" w:rsidR="00AD0941" w:rsidRPr="00553C03" w:rsidRDefault="00AD0941" w:rsidP="00E33025">
      <w:pPr>
        <w:rPr>
          <w:lang w:val="tr-TR"/>
        </w:rPr>
      </w:pPr>
    </w:p>
    <w:p w14:paraId="3B25B0F4" w14:textId="667A8345" w:rsidR="00FE16FF" w:rsidRPr="00553C03" w:rsidRDefault="00FE16FF" w:rsidP="00E33025">
      <w:p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Bu politika tek başına ele alınmaz ve aşağıdaki dokümanlarla birlikte işletilir:</w:t>
      </w:r>
    </w:p>
    <w:p w14:paraId="24F2D4CF" w14:textId="7CCD5E53" w:rsidR="00FE16FF" w:rsidRPr="00553C03" w:rsidRDefault="00864589" w:rsidP="00FE16FF">
      <w:pPr>
        <w:pStyle w:val="ListParagraph"/>
        <w:numPr>
          <w:ilvl w:val="0"/>
          <w:numId w:val="21"/>
        </w:num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Erişim Kontrol Politikası</w:t>
      </w:r>
    </w:p>
    <w:p w14:paraId="619BED95" w14:textId="6890955C" w:rsidR="00FE16FF" w:rsidRPr="00553C03" w:rsidRDefault="005C4EBB" w:rsidP="00FE16FF">
      <w:pPr>
        <w:pStyle w:val="ListParagraph"/>
        <w:numPr>
          <w:ilvl w:val="0"/>
          <w:numId w:val="21"/>
        </w:num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Bilgi Varlıkları Envanteri</w:t>
      </w:r>
    </w:p>
    <w:p w14:paraId="5056BB07" w14:textId="43F90ACB" w:rsidR="00AD0941" w:rsidRPr="00553C03" w:rsidRDefault="00864589" w:rsidP="00FE16FF">
      <w:pPr>
        <w:pStyle w:val="ListParagraph"/>
        <w:numPr>
          <w:ilvl w:val="0"/>
          <w:numId w:val="21"/>
        </w:num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Varlık Yönetimi Politikası</w:t>
      </w:r>
    </w:p>
    <w:p w14:paraId="60093E7E" w14:textId="16692B5B" w:rsidR="00CA6E17" w:rsidRPr="00553C03" w:rsidRDefault="00CA6E17" w:rsidP="00FE16FF">
      <w:pPr>
        <w:pStyle w:val="ListParagraph"/>
        <w:numPr>
          <w:ilvl w:val="0"/>
          <w:numId w:val="21"/>
        </w:num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Disiplin Prosedürü</w:t>
      </w:r>
    </w:p>
    <w:p w14:paraId="184BE86C" w14:textId="29DB7703" w:rsidR="00864589" w:rsidRPr="00553C03" w:rsidRDefault="00864589" w:rsidP="00FE16FF">
      <w:pPr>
        <w:pStyle w:val="ListParagraph"/>
        <w:numPr>
          <w:ilvl w:val="0"/>
          <w:numId w:val="21"/>
        </w:numPr>
        <w:rPr>
          <w:sz w:val="22"/>
          <w:szCs w:val="24"/>
          <w:lang w:val="tr-TR"/>
        </w:rPr>
      </w:pPr>
      <w:r w:rsidRPr="00553C03">
        <w:rPr>
          <w:sz w:val="22"/>
          <w:szCs w:val="24"/>
          <w:lang w:val="tr-TR"/>
        </w:rPr>
        <w:t>BGYS Kapsamı</w:t>
      </w:r>
    </w:p>
    <w:p w14:paraId="45A8E026" w14:textId="77777777" w:rsidR="00D31138" w:rsidRPr="00553C03" w:rsidRDefault="00D31138" w:rsidP="00D31138">
      <w:pPr>
        <w:rPr>
          <w:sz w:val="22"/>
          <w:szCs w:val="24"/>
          <w:lang w:val="tr-TR"/>
        </w:rPr>
      </w:pPr>
    </w:p>
    <w:p w14:paraId="20A9BE68" w14:textId="22C99FCE" w:rsidR="00D31138" w:rsidRPr="00553C03" w:rsidRDefault="00D31138" w:rsidP="00D31138">
      <w:pPr>
        <w:rPr>
          <w:sz w:val="22"/>
          <w:szCs w:val="24"/>
          <w:lang w:val="tr-TR"/>
        </w:rPr>
      </w:pPr>
    </w:p>
    <w:sectPr w:rsidR="00D31138" w:rsidRPr="00553C03" w:rsidSect="00034616">
      <w:headerReference w:type="default" r:id="rId8"/>
      <w:pgSz w:w="11906" w:h="16838"/>
      <w:pgMar w:top="850" w:right="1020" w:bottom="85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D0DC34" w14:textId="77777777" w:rsidR="00122779" w:rsidRDefault="00122779">
      <w:pPr>
        <w:spacing w:line="240" w:lineRule="auto"/>
      </w:pPr>
      <w:r>
        <w:separator/>
      </w:r>
    </w:p>
  </w:endnote>
  <w:endnote w:type="continuationSeparator" w:id="0">
    <w:p w14:paraId="71E1B6A9" w14:textId="77777777" w:rsidR="00122779" w:rsidRDefault="001227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BFF2CE" w14:textId="77777777" w:rsidR="00122779" w:rsidRDefault="00122779">
      <w:pPr>
        <w:spacing w:line="240" w:lineRule="auto"/>
      </w:pPr>
      <w:r>
        <w:separator/>
      </w:r>
    </w:p>
  </w:footnote>
  <w:footnote w:type="continuationSeparator" w:id="0">
    <w:p w14:paraId="3822F8CC" w14:textId="77777777" w:rsidR="00122779" w:rsidRDefault="0012277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2835"/>
      <w:gridCol w:w="4082"/>
      <w:gridCol w:w="2835"/>
    </w:tblGrid>
    <w:tr w:rsidR="00852141" w14:paraId="7CB32C58" w14:textId="77777777" w:rsidTr="008203BD">
      <w:trPr>
        <w:jc w:val="center"/>
      </w:trPr>
      <w:tc>
        <w:tcPr>
          <w:tcW w:w="2835" w:type="dxa"/>
          <w:tcBorders>
            <w:top w:val="single" w:sz="10" w:space="0" w:color="1F4E79"/>
            <w:left w:val="single" w:sz="10" w:space="0" w:color="1F4E79"/>
            <w:bottom w:val="single" w:sz="10" w:space="0" w:color="1F4E79"/>
            <w:right w:val="single" w:sz="10" w:space="0" w:color="1F4E79"/>
          </w:tcBorders>
          <w:vAlign w:val="center"/>
        </w:tcPr>
        <w:p w14:paraId="4DC0CEE2" w14:textId="77777777" w:rsidR="00852141" w:rsidRDefault="00852141" w:rsidP="00852141">
          <w:pPr>
            <w:jc w:val="left"/>
          </w:pPr>
          <w:r>
            <w:rPr>
              <w:noProof/>
              <w:lang w:val="tr-TR" w:eastAsia="tr-TR"/>
            </w:rPr>
            <w:drawing>
              <wp:inline distT="0" distB="0" distL="0" distR="0" wp14:anchorId="00B933AB" wp14:editId="5BFFD8CC">
                <wp:extent cx="1296000" cy="429762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genas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6000" cy="4297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82" w:type="dxa"/>
          <w:tcBorders>
            <w:top w:val="single" w:sz="10" w:space="0" w:color="1F4E79"/>
            <w:left w:val="single" w:sz="10" w:space="0" w:color="1F4E79"/>
            <w:bottom w:val="single" w:sz="10" w:space="0" w:color="1F4E79"/>
            <w:right w:val="single" w:sz="10" w:space="0" w:color="1F4E79"/>
          </w:tcBorders>
          <w:vAlign w:val="center"/>
        </w:tcPr>
        <w:p w14:paraId="78CD93EF" w14:textId="352CE030" w:rsidR="00852141" w:rsidRDefault="007F277F" w:rsidP="00D5345B">
          <w:pPr>
            <w:jc w:val="center"/>
          </w:pPr>
          <w:r>
            <w:t>KABUL EDİLEBİLİR KULLANIM POLİTİKASI</w:t>
          </w:r>
        </w:p>
      </w:tc>
      <w:tc>
        <w:tcPr>
          <w:tcW w:w="2835" w:type="dxa"/>
          <w:tcBorders>
            <w:top w:val="single" w:sz="10" w:space="0" w:color="1F4E79"/>
            <w:left w:val="single" w:sz="10" w:space="0" w:color="1F4E79"/>
            <w:bottom w:val="single" w:sz="10" w:space="0" w:color="1F4E79"/>
            <w:right w:val="single" w:sz="10" w:space="0" w:color="1F4E79"/>
          </w:tcBorders>
          <w:vAlign w:val="center"/>
        </w:tcPr>
        <w:p w14:paraId="01B11DE1" w14:textId="6AA49DE6" w:rsidR="00852141" w:rsidRDefault="00852141" w:rsidP="00852141">
          <w:pPr>
            <w:spacing w:line="240" w:lineRule="auto"/>
          </w:pPr>
          <w:proofErr w:type="spellStart"/>
          <w:r>
            <w:rPr>
              <w:color w:val="000000"/>
              <w:sz w:val="14"/>
            </w:rPr>
            <w:t>Doküman</w:t>
          </w:r>
          <w:proofErr w:type="spellEnd"/>
          <w:r>
            <w:rPr>
              <w:color w:val="000000"/>
              <w:sz w:val="14"/>
            </w:rPr>
            <w:t xml:space="preserve"> </w:t>
          </w:r>
          <w:proofErr w:type="gramStart"/>
          <w:r>
            <w:rPr>
              <w:color w:val="000000"/>
              <w:sz w:val="14"/>
            </w:rPr>
            <w:t>No :</w:t>
          </w:r>
          <w:proofErr w:type="gramEnd"/>
          <w:r>
            <w:rPr>
              <w:color w:val="000000"/>
              <w:sz w:val="14"/>
            </w:rPr>
            <w:t xml:space="preserve"> </w:t>
          </w:r>
          <w:r w:rsidR="008E39F1">
            <w:rPr>
              <w:b/>
              <w:color w:val="000000"/>
              <w:sz w:val="14"/>
            </w:rPr>
            <w:t>POL</w:t>
          </w:r>
          <w:r w:rsidR="008C28E2">
            <w:rPr>
              <w:b/>
              <w:color w:val="000000"/>
              <w:sz w:val="14"/>
            </w:rPr>
            <w:t>-</w:t>
          </w:r>
          <w:r w:rsidR="008E39F1">
            <w:rPr>
              <w:b/>
              <w:color w:val="000000"/>
              <w:sz w:val="14"/>
            </w:rPr>
            <w:t>005</w:t>
          </w:r>
        </w:p>
        <w:p w14:paraId="02D40381" w14:textId="18D26163" w:rsidR="00852141" w:rsidRDefault="008E39F1" w:rsidP="00852141">
          <w:pPr>
            <w:spacing w:line="240" w:lineRule="auto"/>
          </w:pPr>
          <w:proofErr w:type="spellStart"/>
          <w:r>
            <w:rPr>
              <w:color w:val="000000"/>
              <w:sz w:val="14"/>
            </w:rPr>
            <w:t>Yayın</w:t>
          </w:r>
          <w:proofErr w:type="spellEnd"/>
          <w:r>
            <w:rPr>
              <w:color w:val="000000"/>
              <w:sz w:val="14"/>
            </w:rPr>
            <w:t xml:space="preserve"> </w:t>
          </w:r>
          <w:proofErr w:type="gramStart"/>
          <w:r>
            <w:rPr>
              <w:color w:val="000000"/>
              <w:sz w:val="14"/>
            </w:rPr>
            <w:t>No :</w:t>
          </w:r>
          <w:proofErr w:type="gramEnd"/>
          <w:r>
            <w:rPr>
              <w:color w:val="000000"/>
              <w:sz w:val="14"/>
            </w:rPr>
            <w:t xml:space="preserve"> </w:t>
          </w:r>
          <w:r w:rsidRPr="008E39F1">
            <w:rPr>
              <w:b/>
              <w:color w:val="000000"/>
              <w:sz w:val="14"/>
            </w:rPr>
            <w:t>V1.0</w:t>
          </w:r>
        </w:p>
        <w:p w14:paraId="1A971946" w14:textId="0743E599" w:rsidR="00852141" w:rsidRDefault="00852141" w:rsidP="00852141">
          <w:pPr>
            <w:spacing w:line="240" w:lineRule="auto"/>
          </w:pPr>
          <w:proofErr w:type="spellStart"/>
          <w:r>
            <w:rPr>
              <w:color w:val="000000"/>
              <w:sz w:val="14"/>
            </w:rPr>
            <w:t>Yayın</w:t>
          </w:r>
          <w:proofErr w:type="spellEnd"/>
          <w:r>
            <w:rPr>
              <w:color w:val="000000"/>
              <w:sz w:val="14"/>
            </w:rPr>
            <w:t xml:space="preserve"> </w:t>
          </w:r>
          <w:proofErr w:type="spellStart"/>
          <w:proofErr w:type="gramStart"/>
          <w:r>
            <w:rPr>
              <w:color w:val="000000"/>
              <w:sz w:val="14"/>
            </w:rPr>
            <w:t>Tarihi</w:t>
          </w:r>
          <w:proofErr w:type="spellEnd"/>
          <w:r>
            <w:rPr>
              <w:color w:val="000000"/>
              <w:sz w:val="14"/>
            </w:rPr>
            <w:t xml:space="preserve"> :</w:t>
          </w:r>
          <w:proofErr w:type="gramEnd"/>
          <w:r>
            <w:rPr>
              <w:color w:val="000000"/>
              <w:sz w:val="14"/>
            </w:rPr>
            <w:t xml:space="preserve"> </w:t>
          </w:r>
          <w:r w:rsidR="008E39F1">
            <w:rPr>
              <w:b/>
              <w:color w:val="000000"/>
              <w:sz w:val="14"/>
            </w:rPr>
            <w:t>Mart 2026</w:t>
          </w:r>
        </w:p>
        <w:p w14:paraId="31B15FC1" w14:textId="52CBDFD8" w:rsidR="00852141" w:rsidRDefault="00852141" w:rsidP="008E39F1">
          <w:pPr>
            <w:spacing w:line="240" w:lineRule="auto"/>
          </w:pPr>
          <w:r>
            <w:rPr>
              <w:color w:val="000000"/>
              <w:sz w:val="14"/>
            </w:rPr>
            <w:t xml:space="preserve">Rev. </w:t>
          </w:r>
          <w:proofErr w:type="spellStart"/>
          <w:r>
            <w:rPr>
              <w:color w:val="000000"/>
              <w:sz w:val="14"/>
            </w:rPr>
            <w:t>Tarihi</w:t>
          </w:r>
          <w:proofErr w:type="spellEnd"/>
          <w:r>
            <w:rPr>
              <w:color w:val="000000"/>
              <w:sz w:val="14"/>
            </w:rPr>
            <w:t xml:space="preserve"> : </w:t>
          </w:r>
        </w:p>
      </w:tc>
    </w:tr>
  </w:tbl>
  <w:p w14:paraId="52FD0A99" w14:textId="77777777" w:rsidR="00852141" w:rsidRDefault="008521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8B473E"/>
    <w:multiLevelType w:val="hybridMultilevel"/>
    <w:tmpl w:val="247643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3D64D9"/>
    <w:multiLevelType w:val="hybridMultilevel"/>
    <w:tmpl w:val="5866CE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376841"/>
    <w:multiLevelType w:val="hybridMultilevel"/>
    <w:tmpl w:val="9DBE13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B90FD1"/>
    <w:multiLevelType w:val="hybridMultilevel"/>
    <w:tmpl w:val="1AD476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F40264"/>
    <w:multiLevelType w:val="hybridMultilevel"/>
    <w:tmpl w:val="B74ECB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152115"/>
    <w:multiLevelType w:val="hybridMultilevel"/>
    <w:tmpl w:val="D1705C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1533E5"/>
    <w:multiLevelType w:val="hybridMultilevel"/>
    <w:tmpl w:val="25E66A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76C6B"/>
    <w:multiLevelType w:val="hybridMultilevel"/>
    <w:tmpl w:val="030082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D36C34"/>
    <w:multiLevelType w:val="hybridMultilevel"/>
    <w:tmpl w:val="A51EF11A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A10616E"/>
    <w:multiLevelType w:val="hybridMultilevel"/>
    <w:tmpl w:val="348424EE"/>
    <w:lvl w:ilvl="0" w:tplc="2A160848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0F2175"/>
    <w:multiLevelType w:val="hybridMultilevel"/>
    <w:tmpl w:val="F96419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416C24"/>
    <w:multiLevelType w:val="hybridMultilevel"/>
    <w:tmpl w:val="F34428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4D1E4C"/>
    <w:multiLevelType w:val="hybridMultilevel"/>
    <w:tmpl w:val="4D484A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B3380F"/>
    <w:multiLevelType w:val="hybridMultilevel"/>
    <w:tmpl w:val="9B1614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9E32A4"/>
    <w:multiLevelType w:val="hybridMultilevel"/>
    <w:tmpl w:val="DBE228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1F1D6B"/>
    <w:multiLevelType w:val="hybridMultilevel"/>
    <w:tmpl w:val="A69E69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245E8C"/>
    <w:multiLevelType w:val="hybridMultilevel"/>
    <w:tmpl w:val="D4D489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8C0F99"/>
    <w:multiLevelType w:val="hybridMultilevel"/>
    <w:tmpl w:val="1C0C6FA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575C56"/>
    <w:multiLevelType w:val="hybridMultilevel"/>
    <w:tmpl w:val="E6E8DA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8E3958"/>
    <w:multiLevelType w:val="hybridMultilevel"/>
    <w:tmpl w:val="6A64EC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E22A33"/>
    <w:multiLevelType w:val="hybridMultilevel"/>
    <w:tmpl w:val="2B723A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114CA3"/>
    <w:multiLevelType w:val="hybridMultilevel"/>
    <w:tmpl w:val="A46A01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5A7D21"/>
    <w:multiLevelType w:val="hybridMultilevel"/>
    <w:tmpl w:val="6414D2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9A0EF7"/>
    <w:multiLevelType w:val="hybridMultilevel"/>
    <w:tmpl w:val="9D1013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073025"/>
    <w:multiLevelType w:val="hybridMultilevel"/>
    <w:tmpl w:val="758C12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0C1FF8"/>
    <w:multiLevelType w:val="hybridMultilevel"/>
    <w:tmpl w:val="3C8C469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18379E"/>
    <w:multiLevelType w:val="hybridMultilevel"/>
    <w:tmpl w:val="D070150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F71FE7"/>
    <w:multiLevelType w:val="hybridMultilevel"/>
    <w:tmpl w:val="1AD6FDA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D377EA"/>
    <w:multiLevelType w:val="hybridMultilevel"/>
    <w:tmpl w:val="6C22B0C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754095"/>
    <w:multiLevelType w:val="hybridMultilevel"/>
    <w:tmpl w:val="E8A2157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5"/>
  </w:num>
  <w:num w:numId="11">
    <w:abstractNumId w:val="18"/>
  </w:num>
  <w:num w:numId="12">
    <w:abstractNumId w:val="25"/>
  </w:num>
  <w:num w:numId="13">
    <w:abstractNumId w:val="11"/>
  </w:num>
  <w:num w:numId="14">
    <w:abstractNumId w:val="32"/>
  </w:num>
  <w:num w:numId="15">
    <w:abstractNumId w:val="33"/>
  </w:num>
  <w:num w:numId="16">
    <w:abstractNumId w:val="9"/>
  </w:num>
  <w:num w:numId="17">
    <w:abstractNumId w:val="12"/>
  </w:num>
  <w:num w:numId="18">
    <w:abstractNumId w:val="36"/>
  </w:num>
  <w:num w:numId="19">
    <w:abstractNumId w:val="13"/>
  </w:num>
  <w:num w:numId="20">
    <w:abstractNumId w:val="34"/>
  </w:num>
  <w:num w:numId="21">
    <w:abstractNumId w:val="27"/>
  </w:num>
  <w:num w:numId="22">
    <w:abstractNumId w:val="22"/>
  </w:num>
  <w:num w:numId="23">
    <w:abstractNumId w:val="20"/>
  </w:num>
  <w:num w:numId="24">
    <w:abstractNumId w:val="14"/>
  </w:num>
  <w:num w:numId="25">
    <w:abstractNumId w:val="16"/>
  </w:num>
  <w:num w:numId="26">
    <w:abstractNumId w:val="30"/>
  </w:num>
  <w:num w:numId="27">
    <w:abstractNumId w:val="24"/>
  </w:num>
  <w:num w:numId="28">
    <w:abstractNumId w:val="19"/>
  </w:num>
  <w:num w:numId="29">
    <w:abstractNumId w:val="28"/>
  </w:num>
  <w:num w:numId="30">
    <w:abstractNumId w:val="29"/>
  </w:num>
  <w:num w:numId="31">
    <w:abstractNumId w:val="23"/>
  </w:num>
  <w:num w:numId="32">
    <w:abstractNumId w:val="10"/>
  </w:num>
  <w:num w:numId="33">
    <w:abstractNumId w:val="15"/>
  </w:num>
  <w:num w:numId="34">
    <w:abstractNumId w:val="26"/>
  </w:num>
  <w:num w:numId="35">
    <w:abstractNumId w:val="17"/>
  </w:num>
  <w:num w:numId="36">
    <w:abstractNumId w:val="37"/>
  </w:num>
  <w:num w:numId="37">
    <w:abstractNumId w:val="21"/>
  </w:num>
  <w:num w:numId="38">
    <w:abstractNumId w:val="31"/>
  </w:num>
  <w:num w:numId="3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4B89"/>
    <w:rsid w:val="00034616"/>
    <w:rsid w:val="00037C2B"/>
    <w:rsid w:val="0006063C"/>
    <w:rsid w:val="00066F60"/>
    <w:rsid w:val="00090B32"/>
    <w:rsid w:val="000A10CF"/>
    <w:rsid w:val="000B4E6A"/>
    <w:rsid w:val="000C5D5F"/>
    <w:rsid w:val="00105F4B"/>
    <w:rsid w:val="00122779"/>
    <w:rsid w:val="00125D2C"/>
    <w:rsid w:val="00136DBF"/>
    <w:rsid w:val="0015074B"/>
    <w:rsid w:val="001A7DC6"/>
    <w:rsid w:val="001C108F"/>
    <w:rsid w:val="001D504E"/>
    <w:rsid w:val="001E4A02"/>
    <w:rsid w:val="001F295A"/>
    <w:rsid w:val="001F2CA7"/>
    <w:rsid w:val="00205A90"/>
    <w:rsid w:val="00232C4B"/>
    <w:rsid w:val="00273031"/>
    <w:rsid w:val="0029639D"/>
    <w:rsid w:val="002B1972"/>
    <w:rsid w:val="002C549F"/>
    <w:rsid w:val="002F735B"/>
    <w:rsid w:val="002F73E5"/>
    <w:rsid w:val="00326F90"/>
    <w:rsid w:val="0033487A"/>
    <w:rsid w:val="00350350"/>
    <w:rsid w:val="00362817"/>
    <w:rsid w:val="00370CF4"/>
    <w:rsid w:val="003A7807"/>
    <w:rsid w:val="00463E60"/>
    <w:rsid w:val="00487899"/>
    <w:rsid w:val="004B3F21"/>
    <w:rsid w:val="004F0A01"/>
    <w:rsid w:val="00515C24"/>
    <w:rsid w:val="0053429D"/>
    <w:rsid w:val="00553C03"/>
    <w:rsid w:val="00586D3F"/>
    <w:rsid w:val="005C4EBB"/>
    <w:rsid w:val="006131A5"/>
    <w:rsid w:val="00644D0F"/>
    <w:rsid w:val="0066672E"/>
    <w:rsid w:val="006A7E95"/>
    <w:rsid w:val="00711796"/>
    <w:rsid w:val="00721A74"/>
    <w:rsid w:val="00763980"/>
    <w:rsid w:val="007F277F"/>
    <w:rsid w:val="00837209"/>
    <w:rsid w:val="00852141"/>
    <w:rsid w:val="008568FE"/>
    <w:rsid w:val="00864589"/>
    <w:rsid w:val="00880DDD"/>
    <w:rsid w:val="008B7EA8"/>
    <w:rsid w:val="008C28E2"/>
    <w:rsid w:val="008E39F1"/>
    <w:rsid w:val="00913F6F"/>
    <w:rsid w:val="00A01596"/>
    <w:rsid w:val="00A03BB5"/>
    <w:rsid w:val="00A17F21"/>
    <w:rsid w:val="00A67F3E"/>
    <w:rsid w:val="00A7442E"/>
    <w:rsid w:val="00AA1D8D"/>
    <w:rsid w:val="00AB64E0"/>
    <w:rsid w:val="00AD0941"/>
    <w:rsid w:val="00AD3ACC"/>
    <w:rsid w:val="00B01B17"/>
    <w:rsid w:val="00B2661B"/>
    <w:rsid w:val="00B47730"/>
    <w:rsid w:val="00BB38BC"/>
    <w:rsid w:val="00C034CA"/>
    <w:rsid w:val="00C06EF1"/>
    <w:rsid w:val="00C101DA"/>
    <w:rsid w:val="00C24224"/>
    <w:rsid w:val="00C3441C"/>
    <w:rsid w:val="00C57C1C"/>
    <w:rsid w:val="00C615FD"/>
    <w:rsid w:val="00CA3F14"/>
    <w:rsid w:val="00CA56AE"/>
    <w:rsid w:val="00CA6E17"/>
    <w:rsid w:val="00CB0664"/>
    <w:rsid w:val="00CE4036"/>
    <w:rsid w:val="00CE7294"/>
    <w:rsid w:val="00D31138"/>
    <w:rsid w:val="00D41CDA"/>
    <w:rsid w:val="00D46CF7"/>
    <w:rsid w:val="00D5345B"/>
    <w:rsid w:val="00D622E5"/>
    <w:rsid w:val="00D80B4A"/>
    <w:rsid w:val="00DA0998"/>
    <w:rsid w:val="00DA2BF7"/>
    <w:rsid w:val="00DF6C94"/>
    <w:rsid w:val="00E10DA8"/>
    <w:rsid w:val="00E10F1A"/>
    <w:rsid w:val="00E32E63"/>
    <w:rsid w:val="00E33025"/>
    <w:rsid w:val="00E373CA"/>
    <w:rsid w:val="00E6731E"/>
    <w:rsid w:val="00E84DF7"/>
    <w:rsid w:val="00EE67A6"/>
    <w:rsid w:val="00EF1B34"/>
    <w:rsid w:val="00EF24BB"/>
    <w:rsid w:val="00F62578"/>
    <w:rsid w:val="00FA1E71"/>
    <w:rsid w:val="00FB6DD4"/>
    <w:rsid w:val="00FC693F"/>
    <w:rsid w:val="00FE060E"/>
    <w:rsid w:val="00FE1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4062061"/>
  <w14:defaultImageDpi w14:val="300"/>
  <w15:docId w15:val="{7D9108B2-0D17-4C09-84D1-7012EB870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3025"/>
    <w:pPr>
      <w:spacing w:after="0" w:line="259" w:lineRule="auto"/>
      <w:jc w:val="both"/>
    </w:pPr>
    <w:rPr>
      <w:rFonts w:ascii="Times New Roman" w:eastAsia="Times New Roman" w:hAnsi="Times New Roman"/>
      <w:sz w:val="20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CA3F14"/>
    <w:pPr>
      <w:pBdr>
        <w:bottom w:val="single" w:sz="18" w:space="0" w:color="365F90"/>
      </w:pBdr>
      <w:ind w:left="0"/>
      <w:outlineLvl w:val="0"/>
    </w:pPr>
    <w:rPr>
      <w:b/>
      <w:bCs/>
      <w:color w:val="365F91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46CF7"/>
    <w:pPr>
      <w:pBdr>
        <w:bottom w:val="single" w:sz="8" w:space="0" w:color="365F90"/>
      </w:pBdr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A3F14"/>
    <w:rPr>
      <w:rFonts w:ascii="Times New Roman" w:eastAsia="Times New Roman" w:hAnsi="Times New Roman"/>
      <w:b/>
      <w:bCs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46CF7"/>
    <w:rPr>
      <w:rFonts w:ascii="Times New Roman" w:eastAsia="Times New Roman" w:hAnsi="Times New Roman"/>
      <w:b/>
      <w:bCs/>
      <w:color w:val="365F91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2C8FF8-A3B1-4E83-8CC5-DF8B2909F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992</TotalTime>
  <Pages>3</Pages>
  <Words>860</Words>
  <Characters>4908</Characters>
  <Application>Microsoft Office Word</Application>
  <DocSecurity>0</DocSecurity>
  <Lines>40</Lines>
  <Paragraphs>11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5757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31</cp:revision>
  <dcterms:created xsi:type="dcterms:W3CDTF">2013-12-23T23:15:00Z</dcterms:created>
  <dcterms:modified xsi:type="dcterms:W3CDTF">2026-08-28T13:47:00Z</dcterms:modified>
  <cp:category/>
</cp:coreProperties>
</file>